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6493" w14:textId="4E24BC96" w:rsidR="00275681" w:rsidRPr="00D47A6B" w:rsidRDefault="0017498D">
      <w:pPr>
        <w:rPr>
          <w:b/>
        </w:rPr>
      </w:pPr>
      <w:r w:rsidRPr="00D47A6B">
        <w:rPr>
          <w:rFonts w:hint="eastAsia"/>
          <w:b/>
        </w:rPr>
        <w:t>【</w:t>
      </w:r>
      <w:r w:rsidR="00DD0592" w:rsidRPr="00D47A6B">
        <w:rPr>
          <w:rFonts w:hint="eastAsia"/>
          <w:b/>
        </w:rPr>
        <w:t>別紙様式</w:t>
      </w:r>
      <w:r w:rsidRPr="00D47A6B">
        <w:rPr>
          <w:rFonts w:hint="eastAsia"/>
          <w:b/>
        </w:rPr>
        <w:t>６】</w:t>
      </w:r>
    </w:p>
    <w:p w14:paraId="770525CE" w14:textId="77777777" w:rsidR="0086205B" w:rsidRPr="00D47A6B" w:rsidRDefault="0086205B"/>
    <w:p w14:paraId="1B8837D7" w14:textId="77777777" w:rsidR="00556F51" w:rsidRPr="00D47A6B" w:rsidRDefault="00EB16A2" w:rsidP="00556F51">
      <w:pPr>
        <w:jc w:val="center"/>
        <w:rPr>
          <w:sz w:val="24"/>
        </w:rPr>
      </w:pPr>
      <w:r w:rsidRPr="00D47A6B">
        <w:rPr>
          <w:rFonts w:hint="eastAsia"/>
          <w:sz w:val="24"/>
        </w:rPr>
        <w:t>事故及び不誠実な行為</w:t>
      </w:r>
    </w:p>
    <w:p w14:paraId="53D2EB13" w14:textId="1D9BC5A5" w:rsidR="00556F51" w:rsidRPr="00D47A6B" w:rsidRDefault="00556F51" w:rsidP="00556F51">
      <w:pPr>
        <w:spacing w:line="360" w:lineRule="auto"/>
        <w:jc w:val="center"/>
      </w:pPr>
      <w:r w:rsidRPr="00D47A6B">
        <w:rPr>
          <w:rFonts w:hint="eastAsia"/>
        </w:rPr>
        <w:t>[</w:t>
      </w:r>
      <w:r w:rsidR="000663F3" w:rsidRPr="00D47A6B">
        <w:rPr>
          <w:rFonts w:cs="ＭＳ明朝" w:hint="eastAsia"/>
        </w:rPr>
        <w:t>東京大学</w:t>
      </w:r>
      <w:r w:rsidR="00C53914" w:rsidRPr="00D47A6B">
        <w:rPr>
          <w:rFonts w:ascii="ＭＳ 明朝" w:hAnsi="ＭＳ 明朝" w:hint="eastAsia"/>
        </w:rPr>
        <w:t>（本郷）赤門改修その他工事</w:t>
      </w:r>
      <w:r w:rsidRPr="00D47A6B">
        <w:rPr>
          <w:rFonts w:hint="eastAsia"/>
        </w:rPr>
        <w:t>]</w:t>
      </w:r>
    </w:p>
    <w:p w14:paraId="5D912C0A" w14:textId="77777777" w:rsidR="00275681" w:rsidRPr="00D47A6B" w:rsidRDefault="00275681"/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8931FB" w:rsidRPr="00D47A6B" w14:paraId="0C21F0AE" w14:textId="77777777" w:rsidTr="000C1709">
        <w:tc>
          <w:tcPr>
            <w:tcW w:w="8702" w:type="dxa"/>
          </w:tcPr>
          <w:p w14:paraId="25536A4E" w14:textId="77777777" w:rsidR="008931FB" w:rsidRPr="00D47A6B" w:rsidRDefault="008931FB" w:rsidP="000C1709">
            <w:pPr>
              <w:wordWrap w:val="0"/>
              <w:jc w:val="right"/>
              <w:rPr>
                <w:u w:val="single"/>
              </w:rPr>
            </w:pPr>
            <w:r w:rsidRPr="00D47A6B">
              <w:rPr>
                <w:rFonts w:hint="eastAsia"/>
                <w:u w:val="single"/>
              </w:rPr>
              <w:t xml:space="preserve">会社名：　　　　　　　　　　　　　　　　　</w:t>
            </w:r>
          </w:p>
        </w:tc>
      </w:tr>
    </w:tbl>
    <w:p w14:paraId="0D1AFB7C" w14:textId="77777777" w:rsidR="00556F51" w:rsidRPr="00D47A6B" w:rsidRDefault="00556F51" w:rsidP="00556F51">
      <w:pPr>
        <w:spacing w:line="360" w:lineRule="auto"/>
      </w:pPr>
    </w:p>
    <w:p w14:paraId="5F2E8755" w14:textId="77777777" w:rsidR="0086205B" w:rsidRPr="00D47A6B" w:rsidRDefault="0086205B" w:rsidP="00556F51">
      <w:pPr>
        <w:spacing w:line="360" w:lineRule="auto"/>
      </w:pPr>
    </w:p>
    <w:p w14:paraId="170AA611" w14:textId="0B9EAD72" w:rsidR="00EB16A2" w:rsidRPr="00D47A6B" w:rsidRDefault="00EB16A2" w:rsidP="001B40D4">
      <w:pPr>
        <w:spacing w:line="240" w:lineRule="exact"/>
        <w:ind w:left="210" w:hangingChars="100" w:hanging="210"/>
        <w:rPr>
          <w:szCs w:val="21"/>
        </w:rPr>
      </w:pPr>
      <w:r w:rsidRPr="00D47A6B">
        <w:rPr>
          <w:rFonts w:hint="eastAsia"/>
          <w:szCs w:val="21"/>
        </w:rPr>
        <w:t>１．全国又は関東甲信越地</w:t>
      </w:r>
      <w:r w:rsidR="00EA298B" w:rsidRPr="00D47A6B">
        <w:rPr>
          <w:rFonts w:hint="eastAsia"/>
          <w:szCs w:val="21"/>
        </w:rPr>
        <w:t>区において</w:t>
      </w:r>
      <w:r w:rsidR="0020541C" w:rsidRPr="00D47A6B">
        <w:rPr>
          <w:rFonts w:hint="eastAsia"/>
          <w:szCs w:val="21"/>
        </w:rPr>
        <w:t>文部科学省から指名停止措置を受けたもの</w:t>
      </w:r>
      <w:r w:rsidR="00EA298B" w:rsidRPr="00D47A6B">
        <w:rPr>
          <w:rFonts w:hint="eastAsia"/>
          <w:szCs w:val="21"/>
        </w:rPr>
        <w:t>、</w:t>
      </w:r>
      <w:r w:rsidR="00B03CAD" w:rsidRPr="00D47A6B">
        <w:rPr>
          <w:rFonts w:hint="eastAsia"/>
          <w:szCs w:val="21"/>
        </w:rPr>
        <w:t>及び</w:t>
      </w:r>
      <w:r w:rsidR="00184CF7" w:rsidRPr="00D47A6B">
        <w:rPr>
          <w:rFonts w:hint="eastAsia"/>
          <w:szCs w:val="21"/>
        </w:rPr>
        <w:t>東京都</w:t>
      </w:r>
      <w:r w:rsidR="00B03CAD" w:rsidRPr="00D47A6B">
        <w:t>を区域に含む</w:t>
      </w:r>
      <w:r w:rsidR="00C62278" w:rsidRPr="00D47A6B">
        <w:rPr>
          <w:rFonts w:hint="eastAsia"/>
          <w:szCs w:val="21"/>
        </w:rPr>
        <w:t>営業停止を受けたもので、</w:t>
      </w:r>
      <w:r w:rsidR="00757A7D" w:rsidRPr="00D47A6B">
        <w:rPr>
          <w:rFonts w:hint="eastAsia"/>
          <w:szCs w:val="21"/>
        </w:rPr>
        <w:t>令和</w:t>
      </w:r>
      <w:r w:rsidR="00C53914" w:rsidRPr="00D47A6B">
        <w:rPr>
          <w:rFonts w:hint="eastAsia"/>
          <w:szCs w:val="21"/>
        </w:rPr>
        <w:t>７</w:t>
      </w:r>
      <w:r w:rsidR="00757A7D" w:rsidRPr="00D47A6B">
        <w:rPr>
          <w:rFonts w:hint="eastAsia"/>
          <w:szCs w:val="21"/>
        </w:rPr>
        <w:t>年</w:t>
      </w:r>
      <w:r w:rsidR="007765F3" w:rsidRPr="00D47A6B">
        <w:rPr>
          <w:rFonts w:hint="eastAsia"/>
          <w:szCs w:val="21"/>
        </w:rPr>
        <w:t>１</w:t>
      </w:r>
      <w:r w:rsidR="00476DD0" w:rsidRPr="00D47A6B">
        <w:rPr>
          <w:rFonts w:hint="eastAsia"/>
          <w:szCs w:val="21"/>
        </w:rPr>
        <w:t>月</w:t>
      </w:r>
      <w:r w:rsidR="007765F3" w:rsidRPr="00D47A6B">
        <w:rPr>
          <w:rFonts w:hint="eastAsia"/>
          <w:szCs w:val="21"/>
        </w:rPr>
        <w:t>１</w:t>
      </w:r>
      <w:r w:rsidR="00476AD9" w:rsidRPr="00D47A6B">
        <w:rPr>
          <w:rFonts w:hint="eastAsia"/>
          <w:szCs w:val="21"/>
        </w:rPr>
        <w:t>７</w:t>
      </w:r>
      <w:r w:rsidR="00C62278" w:rsidRPr="00D47A6B">
        <w:rPr>
          <w:rFonts w:hint="eastAsia"/>
          <w:szCs w:val="21"/>
        </w:rPr>
        <w:t>日以降に当該期間が終了したものの有無</w:t>
      </w:r>
      <w:r w:rsidRPr="00D47A6B">
        <w:rPr>
          <w:rFonts w:hint="eastAsia"/>
          <w:szCs w:val="21"/>
        </w:rPr>
        <w:t xml:space="preserve">　</w:t>
      </w:r>
      <w:r w:rsidR="00556F51" w:rsidRPr="00D47A6B">
        <w:rPr>
          <w:rFonts w:hint="eastAsia"/>
          <w:szCs w:val="21"/>
        </w:rPr>
        <w:t xml:space="preserve">　</w:t>
      </w:r>
      <w:r w:rsidRPr="00D47A6B">
        <w:rPr>
          <w:rFonts w:hint="eastAsia"/>
          <w:szCs w:val="21"/>
        </w:rPr>
        <w:t xml:space="preserve">　　　　　</w:t>
      </w:r>
    </w:p>
    <w:p w14:paraId="0E919A05" w14:textId="77777777" w:rsidR="00EB16A2" w:rsidRPr="00D47A6B" w:rsidRDefault="00EB16A2" w:rsidP="00EB16A2">
      <w:pPr>
        <w:spacing w:line="240" w:lineRule="exact"/>
        <w:rPr>
          <w:szCs w:val="21"/>
        </w:rPr>
      </w:pPr>
    </w:p>
    <w:p w14:paraId="02CE5C01" w14:textId="77777777" w:rsidR="00C0630B" w:rsidRPr="00D47A6B" w:rsidRDefault="00556F51" w:rsidP="00EB16A2">
      <w:pPr>
        <w:spacing w:line="240" w:lineRule="exact"/>
        <w:ind w:firstLineChars="1800" w:firstLine="3780"/>
        <w:rPr>
          <w:szCs w:val="21"/>
        </w:rPr>
      </w:pPr>
      <w:r w:rsidRPr="00D47A6B">
        <w:rPr>
          <w:rFonts w:hint="eastAsia"/>
          <w:szCs w:val="21"/>
        </w:rPr>
        <w:t>有　／　無</w:t>
      </w:r>
    </w:p>
    <w:p w14:paraId="41AC4FF4" w14:textId="77777777" w:rsidR="00556F51" w:rsidRPr="00D47A6B" w:rsidRDefault="00556F51" w:rsidP="00556F51">
      <w:pPr>
        <w:spacing w:line="240" w:lineRule="exact"/>
        <w:jc w:val="center"/>
        <w:rPr>
          <w:szCs w:val="21"/>
        </w:rPr>
      </w:pPr>
      <w:r w:rsidRPr="00D47A6B">
        <w:rPr>
          <w:rFonts w:hint="eastAsia"/>
          <w:szCs w:val="21"/>
        </w:rPr>
        <w:t>（いずれかに○をすること）</w:t>
      </w:r>
    </w:p>
    <w:p w14:paraId="0A842953" w14:textId="77777777" w:rsidR="00EB16A2" w:rsidRPr="00D47A6B" w:rsidRDefault="00EB16A2" w:rsidP="00C0630B">
      <w:pPr>
        <w:spacing w:line="360" w:lineRule="auto"/>
        <w:jc w:val="center"/>
        <w:rPr>
          <w:sz w:val="24"/>
        </w:rPr>
      </w:pPr>
    </w:p>
    <w:p w14:paraId="0B320BEE" w14:textId="77777777" w:rsidR="00EB16A2" w:rsidRPr="00D47A6B" w:rsidRDefault="00EB16A2" w:rsidP="00C65783">
      <w:pPr>
        <w:spacing w:line="240" w:lineRule="exact"/>
        <w:ind w:left="420" w:hangingChars="200" w:hanging="420"/>
        <w:rPr>
          <w:szCs w:val="21"/>
        </w:rPr>
      </w:pPr>
      <w:r w:rsidRPr="00D47A6B">
        <w:rPr>
          <w:rFonts w:hint="eastAsia"/>
          <w:szCs w:val="21"/>
        </w:rPr>
        <w:t>２．</w:t>
      </w:r>
      <w:r w:rsidR="005C348E" w:rsidRPr="00D47A6B">
        <w:rPr>
          <w:rFonts w:hint="eastAsia"/>
          <w:szCs w:val="21"/>
        </w:rPr>
        <w:t>上記で有を選択し</w:t>
      </w:r>
      <w:r w:rsidR="00C65783" w:rsidRPr="00D47A6B">
        <w:rPr>
          <w:rFonts w:hint="eastAsia"/>
          <w:szCs w:val="21"/>
        </w:rPr>
        <w:t>、かつ</w:t>
      </w:r>
      <w:r w:rsidR="005C348E" w:rsidRPr="00D47A6B">
        <w:rPr>
          <w:rFonts w:hint="eastAsia"/>
          <w:szCs w:val="21"/>
        </w:rPr>
        <w:t>下記表のいずれかの日数</w:t>
      </w:r>
      <w:r w:rsidR="00C65783" w:rsidRPr="00D47A6B">
        <w:rPr>
          <w:rFonts w:hint="eastAsia"/>
          <w:szCs w:val="21"/>
        </w:rPr>
        <w:t>に該当する場合、</w:t>
      </w:r>
      <w:r w:rsidR="005C348E" w:rsidRPr="00D47A6B">
        <w:rPr>
          <w:rFonts w:hint="eastAsia"/>
          <w:szCs w:val="21"/>
        </w:rPr>
        <w:t>該当欄に○をすること。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20"/>
        <w:gridCol w:w="5250"/>
        <w:gridCol w:w="861"/>
      </w:tblGrid>
      <w:tr w:rsidR="005C348E" w:rsidRPr="00D47A6B" w14:paraId="05EB2561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1A005479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営業停止・指名停止期間</w:t>
            </w:r>
          </w:p>
        </w:tc>
        <w:tc>
          <w:tcPr>
            <w:tcW w:w="5250" w:type="dxa"/>
            <w:vAlign w:val="center"/>
          </w:tcPr>
          <w:p w14:paraId="19B5637A" w14:textId="77777777" w:rsidR="005C348E" w:rsidRPr="00D47A6B" w:rsidRDefault="005C348E" w:rsidP="000C1709">
            <w:pPr>
              <w:jc w:val="center"/>
              <w:rPr>
                <w:spacing w:val="-4"/>
              </w:rPr>
            </w:pPr>
            <w:r w:rsidRPr="00D47A6B">
              <w:rPr>
                <w:rFonts w:hint="eastAsia"/>
                <w:spacing w:val="-4"/>
              </w:rPr>
              <w:t>期間終了から当該工事の入札執行日までの日数</w:t>
            </w:r>
          </w:p>
        </w:tc>
        <w:tc>
          <w:tcPr>
            <w:tcW w:w="861" w:type="dxa"/>
            <w:vAlign w:val="center"/>
          </w:tcPr>
          <w:p w14:paraId="5EB5F7AA" w14:textId="77777777" w:rsidR="005C348E" w:rsidRPr="00D47A6B" w:rsidRDefault="005C348E" w:rsidP="000C1709">
            <w:pPr>
              <w:jc w:val="center"/>
              <w:rPr>
                <w:spacing w:val="-4"/>
              </w:rPr>
            </w:pPr>
            <w:r w:rsidRPr="00D47A6B">
              <w:rPr>
                <w:rFonts w:hint="eastAsia"/>
                <w:spacing w:val="-4"/>
              </w:rPr>
              <w:t>該当欄</w:t>
            </w:r>
          </w:p>
        </w:tc>
      </w:tr>
      <w:tr w:rsidR="005C348E" w:rsidRPr="00D47A6B" w14:paraId="5EBA88C8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2905ADF1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２週間以上１ヶ月未満</w:t>
            </w:r>
          </w:p>
        </w:tc>
        <w:tc>
          <w:tcPr>
            <w:tcW w:w="5250" w:type="dxa"/>
            <w:vAlign w:val="center"/>
          </w:tcPr>
          <w:p w14:paraId="59EEB6C3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３ヶ月以内</w:t>
            </w:r>
          </w:p>
        </w:tc>
        <w:tc>
          <w:tcPr>
            <w:tcW w:w="861" w:type="dxa"/>
            <w:vAlign w:val="center"/>
          </w:tcPr>
          <w:p w14:paraId="35E64A3B" w14:textId="77777777" w:rsidR="005C348E" w:rsidRPr="00D47A6B" w:rsidRDefault="005C348E" w:rsidP="000C1709">
            <w:pPr>
              <w:jc w:val="center"/>
            </w:pPr>
          </w:p>
        </w:tc>
      </w:tr>
      <w:tr w:rsidR="005C348E" w:rsidRPr="00D47A6B" w14:paraId="03B1ED31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351E4835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１ヶ月以上２ヶ月未満</w:t>
            </w:r>
          </w:p>
        </w:tc>
        <w:tc>
          <w:tcPr>
            <w:tcW w:w="5250" w:type="dxa"/>
            <w:vAlign w:val="center"/>
          </w:tcPr>
          <w:p w14:paraId="65C4F424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４ヶ月以内</w:t>
            </w:r>
          </w:p>
        </w:tc>
        <w:tc>
          <w:tcPr>
            <w:tcW w:w="861" w:type="dxa"/>
            <w:vAlign w:val="center"/>
          </w:tcPr>
          <w:p w14:paraId="4FD6EF94" w14:textId="77777777" w:rsidR="005C348E" w:rsidRPr="00D47A6B" w:rsidRDefault="005C348E" w:rsidP="000C1709">
            <w:pPr>
              <w:jc w:val="center"/>
            </w:pPr>
          </w:p>
        </w:tc>
      </w:tr>
      <w:tr w:rsidR="005C348E" w:rsidRPr="00D47A6B" w14:paraId="482CC7C0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5BE51DE8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２ヶ月以上３ヶ月未満</w:t>
            </w:r>
          </w:p>
        </w:tc>
        <w:tc>
          <w:tcPr>
            <w:tcW w:w="5250" w:type="dxa"/>
            <w:vAlign w:val="center"/>
          </w:tcPr>
          <w:p w14:paraId="7FB93474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５ヶ月以内</w:t>
            </w:r>
          </w:p>
        </w:tc>
        <w:tc>
          <w:tcPr>
            <w:tcW w:w="861" w:type="dxa"/>
            <w:vAlign w:val="center"/>
          </w:tcPr>
          <w:p w14:paraId="7F1E4AE9" w14:textId="77777777" w:rsidR="005C348E" w:rsidRPr="00D47A6B" w:rsidRDefault="005C348E" w:rsidP="000C1709">
            <w:pPr>
              <w:jc w:val="center"/>
            </w:pPr>
          </w:p>
        </w:tc>
      </w:tr>
      <w:tr w:rsidR="005C348E" w:rsidRPr="00D47A6B" w14:paraId="338BB5B6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78F7FB5F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３ヶ月以上</w:t>
            </w:r>
          </w:p>
        </w:tc>
        <w:tc>
          <w:tcPr>
            <w:tcW w:w="5250" w:type="dxa"/>
            <w:vAlign w:val="center"/>
          </w:tcPr>
          <w:p w14:paraId="5C73578F" w14:textId="77777777" w:rsidR="005C348E" w:rsidRPr="00D47A6B" w:rsidRDefault="005C348E" w:rsidP="000C1709">
            <w:pPr>
              <w:jc w:val="center"/>
            </w:pPr>
            <w:r w:rsidRPr="00D47A6B">
              <w:rPr>
                <w:rFonts w:hint="eastAsia"/>
              </w:rPr>
              <w:t>６ヶ月以内</w:t>
            </w:r>
          </w:p>
        </w:tc>
        <w:tc>
          <w:tcPr>
            <w:tcW w:w="861" w:type="dxa"/>
            <w:vAlign w:val="center"/>
          </w:tcPr>
          <w:p w14:paraId="4FF2E017" w14:textId="77777777" w:rsidR="005C348E" w:rsidRPr="00D47A6B" w:rsidRDefault="005C348E" w:rsidP="000C1709">
            <w:pPr>
              <w:jc w:val="center"/>
            </w:pPr>
          </w:p>
        </w:tc>
      </w:tr>
    </w:tbl>
    <w:p w14:paraId="11C6DB6A" w14:textId="77777777" w:rsidR="00556F51" w:rsidRPr="00D47A6B" w:rsidRDefault="00C65783" w:rsidP="008931FB">
      <w:r w:rsidRPr="00D47A6B">
        <w:rPr>
          <w:rFonts w:hint="eastAsia"/>
        </w:rPr>
        <w:t>※上記表に該当がある場合、それを証明する通知書等の写しを添付すること。</w:t>
      </w:r>
    </w:p>
    <w:sectPr w:rsidR="00556F51" w:rsidRPr="00D47A6B" w:rsidSect="00D9239D">
      <w:footerReference w:type="default" r:id="rId7"/>
      <w:pgSz w:w="11906" w:h="16838" w:code="9"/>
      <w:pgMar w:top="1134" w:right="1701" w:bottom="567" w:left="1701" w:header="851" w:footer="567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9036" w14:textId="77777777" w:rsidR="00AA31B5" w:rsidRDefault="00AA31B5">
      <w:r>
        <w:separator/>
      </w:r>
    </w:p>
  </w:endnote>
  <w:endnote w:type="continuationSeparator" w:id="0">
    <w:p w14:paraId="2754D2BE" w14:textId="77777777" w:rsidR="00AA31B5" w:rsidRDefault="00AA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1B54" w14:textId="209B0457" w:rsidR="00875CE1" w:rsidRDefault="00875CE1" w:rsidP="00D9239D">
    <w:pPr>
      <w:pStyle w:val="a4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7254" w14:textId="77777777" w:rsidR="00AA31B5" w:rsidRDefault="00AA31B5">
      <w:r>
        <w:separator/>
      </w:r>
    </w:p>
  </w:footnote>
  <w:footnote w:type="continuationSeparator" w:id="0">
    <w:p w14:paraId="4ED64869" w14:textId="77777777" w:rsidR="00AA31B5" w:rsidRDefault="00AA3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2542B"/>
    <w:multiLevelType w:val="hybridMultilevel"/>
    <w:tmpl w:val="B168529E"/>
    <w:lvl w:ilvl="0" w:tplc="04D004F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5454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B"/>
    <w:rsid w:val="00017D36"/>
    <w:rsid w:val="0002206D"/>
    <w:rsid w:val="00043A51"/>
    <w:rsid w:val="00050B0C"/>
    <w:rsid w:val="00054137"/>
    <w:rsid w:val="000663F3"/>
    <w:rsid w:val="00071097"/>
    <w:rsid w:val="000B1104"/>
    <w:rsid w:val="000C1709"/>
    <w:rsid w:val="000E105F"/>
    <w:rsid w:val="000E3153"/>
    <w:rsid w:val="0011386E"/>
    <w:rsid w:val="00131287"/>
    <w:rsid w:val="001320D8"/>
    <w:rsid w:val="00142185"/>
    <w:rsid w:val="001472F8"/>
    <w:rsid w:val="00151093"/>
    <w:rsid w:val="00151481"/>
    <w:rsid w:val="0016454B"/>
    <w:rsid w:val="00166870"/>
    <w:rsid w:val="00167E2B"/>
    <w:rsid w:val="0017498D"/>
    <w:rsid w:val="0017688B"/>
    <w:rsid w:val="00181DBE"/>
    <w:rsid w:val="00184CF7"/>
    <w:rsid w:val="001B1B17"/>
    <w:rsid w:val="001B40D4"/>
    <w:rsid w:val="001B64B7"/>
    <w:rsid w:val="001C2617"/>
    <w:rsid w:val="001C6568"/>
    <w:rsid w:val="001D5CB8"/>
    <w:rsid w:val="001E30B2"/>
    <w:rsid w:val="0020541C"/>
    <w:rsid w:val="00233BC0"/>
    <w:rsid w:val="00251181"/>
    <w:rsid w:val="002609E5"/>
    <w:rsid w:val="00265746"/>
    <w:rsid w:val="00275681"/>
    <w:rsid w:val="00281696"/>
    <w:rsid w:val="00281DDF"/>
    <w:rsid w:val="00282716"/>
    <w:rsid w:val="002A1FA6"/>
    <w:rsid w:val="002C1551"/>
    <w:rsid w:val="002C65D9"/>
    <w:rsid w:val="002D06A6"/>
    <w:rsid w:val="002F6D77"/>
    <w:rsid w:val="00322DEB"/>
    <w:rsid w:val="00364B5C"/>
    <w:rsid w:val="003926F7"/>
    <w:rsid w:val="003A270B"/>
    <w:rsid w:val="003C59DB"/>
    <w:rsid w:val="003E4431"/>
    <w:rsid w:val="0042069C"/>
    <w:rsid w:val="004356C4"/>
    <w:rsid w:val="00441A14"/>
    <w:rsid w:val="0044683A"/>
    <w:rsid w:val="004540BA"/>
    <w:rsid w:val="00476AD9"/>
    <w:rsid w:val="00476DD0"/>
    <w:rsid w:val="004906B9"/>
    <w:rsid w:val="004A7B29"/>
    <w:rsid w:val="004D64F1"/>
    <w:rsid w:val="004F08B5"/>
    <w:rsid w:val="004F6DD4"/>
    <w:rsid w:val="005149FC"/>
    <w:rsid w:val="00525660"/>
    <w:rsid w:val="00540CA6"/>
    <w:rsid w:val="00556F51"/>
    <w:rsid w:val="005B62B9"/>
    <w:rsid w:val="005C348E"/>
    <w:rsid w:val="005D3B52"/>
    <w:rsid w:val="005F14C4"/>
    <w:rsid w:val="00626258"/>
    <w:rsid w:val="00646147"/>
    <w:rsid w:val="0065323D"/>
    <w:rsid w:val="00662EFF"/>
    <w:rsid w:val="00682087"/>
    <w:rsid w:val="00693CA7"/>
    <w:rsid w:val="006C2C3F"/>
    <w:rsid w:val="006D1D1E"/>
    <w:rsid w:val="006E113E"/>
    <w:rsid w:val="006E3B02"/>
    <w:rsid w:val="00750022"/>
    <w:rsid w:val="00757A7D"/>
    <w:rsid w:val="007765F3"/>
    <w:rsid w:val="007C2E8D"/>
    <w:rsid w:val="007E6DA0"/>
    <w:rsid w:val="007F05F4"/>
    <w:rsid w:val="007F5EF9"/>
    <w:rsid w:val="008019C4"/>
    <w:rsid w:val="00804602"/>
    <w:rsid w:val="00836145"/>
    <w:rsid w:val="008558F8"/>
    <w:rsid w:val="0086205B"/>
    <w:rsid w:val="00863DF4"/>
    <w:rsid w:val="00875CE1"/>
    <w:rsid w:val="008931FB"/>
    <w:rsid w:val="008B0B55"/>
    <w:rsid w:val="009044FE"/>
    <w:rsid w:val="009059B3"/>
    <w:rsid w:val="0093065B"/>
    <w:rsid w:val="00955140"/>
    <w:rsid w:val="00996E05"/>
    <w:rsid w:val="009F414C"/>
    <w:rsid w:val="00A13F3F"/>
    <w:rsid w:val="00A54265"/>
    <w:rsid w:val="00A54730"/>
    <w:rsid w:val="00A651AC"/>
    <w:rsid w:val="00A66F97"/>
    <w:rsid w:val="00A8009F"/>
    <w:rsid w:val="00A869A9"/>
    <w:rsid w:val="00A9013D"/>
    <w:rsid w:val="00A92E61"/>
    <w:rsid w:val="00AA31B5"/>
    <w:rsid w:val="00AA76C8"/>
    <w:rsid w:val="00AF0459"/>
    <w:rsid w:val="00AF5741"/>
    <w:rsid w:val="00B03CAD"/>
    <w:rsid w:val="00B048D3"/>
    <w:rsid w:val="00B42E77"/>
    <w:rsid w:val="00B44F18"/>
    <w:rsid w:val="00B60DCD"/>
    <w:rsid w:val="00B67080"/>
    <w:rsid w:val="00B8067F"/>
    <w:rsid w:val="00B83E20"/>
    <w:rsid w:val="00B93C67"/>
    <w:rsid w:val="00BE0014"/>
    <w:rsid w:val="00BE11A1"/>
    <w:rsid w:val="00C0560D"/>
    <w:rsid w:val="00C061FB"/>
    <w:rsid w:val="00C0630B"/>
    <w:rsid w:val="00C103F8"/>
    <w:rsid w:val="00C46503"/>
    <w:rsid w:val="00C53914"/>
    <w:rsid w:val="00C56B60"/>
    <w:rsid w:val="00C62278"/>
    <w:rsid w:val="00C65783"/>
    <w:rsid w:val="00C65A5E"/>
    <w:rsid w:val="00C82A3A"/>
    <w:rsid w:val="00C87814"/>
    <w:rsid w:val="00C95A4B"/>
    <w:rsid w:val="00CA4847"/>
    <w:rsid w:val="00CD20A0"/>
    <w:rsid w:val="00CF06B1"/>
    <w:rsid w:val="00D2071A"/>
    <w:rsid w:val="00D4464D"/>
    <w:rsid w:val="00D47A6B"/>
    <w:rsid w:val="00D5108E"/>
    <w:rsid w:val="00D9239D"/>
    <w:rsid w:val="00D93BE9"/>
    <w:rsid w:val="00DC11D0"/>
    <w:rsid w:val="00DD0592"/>
    <w:rsid w:val="00DE4F79"/>
    <w:rsid w:val="00E318AA"/>
    <w:rsid w:val="00E579EF"/>
    <w:rsid w:val="00E61CE6"/>
    <w:rsid w:val="00E66495"/>
    <w:rsid w:val="00E92A4E"/>
    <w:rsid w:val="00EA298B"/>
    <w:rsid w:val="00EA6095"/>
    <w:rsid w:val="00EB16A2"/>
    <w:rsid w:val="00EB20EC"/>
    <w:rsid w:val="00EC6734"/>
    <w:rsid w:val="00ED27BB"/>
    <w:rsid w:val="00F1383D"/>
    <w:rsid w:val="00F17CA2"/>
    <w:rsid w:val="00F273FA"/>
    <w:rsid w:val="00F55524"/>
    <w:rsid w:val="00F61434"/>
    <w:rsid w:val="00F72765"/>
    <w:rsid w:val="00F9434A"/>
    <w:rsid w:val="00FA36E8"/>
    <w:rsid w:val="00FB12F8"/>
    <w:rsid w:val="00FB531B"/>
    <w:rsid w:val="00FD6C45"/>
    <w:rsid w:val="00F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2DA6986"/>
  <w15:chartTrackingRefBased/>
  <w15:docId w15:val="{E01D9B87-3AC6-4F67-86C8-2AA05F4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1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931F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931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103F8"/>
  </w:style>
  <w:style w:type="paragraph" w:styleId="a7">
    <w:name w:val="Balloon Text"/>
    <w:basedOn w:val="a"/>
    <w:semiHidden/>
    <w:rsid w:val="0002206D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rsid w:val="00C95A4B"/>
    <w:rPr>
      <w:sz w:val="18"/>
      <w:szCs w:val="18"/>
    </w:rPr>
  </w:style>
  <w:style w:type="paragraph" w:styleId="a9">
    <w:name w:val="annotation text"/>
    <w:basedOn w:val="a"/>
    <w:link w:val="aa"/>
    <w:rsid w:val="00C95A4B"/>
    <w:pPr>
      <w:jc w:val="left"/>
    </w:pPr>
  </w:style>
  <w:style w:type="character" w:customStyle="1" w:styleId="aa">
    <w:name w:val="コメント文字列 (文字)"/>
    <w:basedOn w:val="a0"/>
    <w:link w:val="a9"/>
    <w:rsid w:val="00C95A4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C95A4B"/>
    <w:rPr>
      <w:b/>
      <w:bCs/>
    </w:rPr>
  </w:style>
  <w:style w:type="character" w:customStyle="1" w:styleId="ac">
    <w:name w:val="コメント内容 (文字)"/>
    <w:basedOn w:val="aa"/>
    <w:link w:val="ab"/>
    <w:rsid w:val="00C95A4B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7765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渡邊　明希子</cp:lastModifiedBy>
  <cp:revision>7</cp:revision>
  <cp:lastPrinted>2025-07-14T02:26:00Z</cp:lastPrinted>
  <dcterms:created xsi:type="dcterms:W3CDTF">2025-07-10T08:55:00Z</dcterms:created>
  <dcterms:modified xsi:type="dcterms:W3CDTF">2025-07-16T09:20:00Z</dcterms:modified>
</cp:coreProperties>
</file>