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A36963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:rsidR="00000000" w:rsidRDefault="00A36963">
      <w:pPr>
        <w:jc w:val="right"/>
        <w:rPr>
          <w:rFonts w:hint="eastAsia"/>
        </w:rPr>
      </w:pPr>
      <w:r>
        <w:rPr>
          <w:rFonts w:hint="eastAsia"/>
        </w:rPr>
        <w:t>第　　　　号</w:t>
      </w:r>
    </w:p>
    <w:p w:rsidR="00000000" w:rsidRDefault="00A36963">
      <w:pPr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000000" w:rsidRDefault="00A36963">
      <w:pPr>
        <w:jc w:val="center"/>
        <w:rPr>
          <w:rFonts w:hint="eastAsia"/>
        </w:rPr>
      </w:pPr>
      <w:r>
        <w:rPr>
          <w:rFonts w:hint="eastAsia"/>
          <w:spacing w:val="52"/>
        </w:rPr>
        <w:t>法人文書不開示決定通知</w:t>
      </w:r>
      <w:r>
        <w:rPr>
          <w:rFonts w:hint="eastAsia"/>
        </w:rPr>
        <w:t>書</w:t>
      </w:r>
    </w:p>
    <w:p w:rsidR="00000000" w:rsidRDefault="00A36963">
      <w:pPr>
        <w:rPr>
          <w:rFonts w:hint="eastAsia"/>
        </w:rPr>
      </w:pPr>
    </w:p>
    <w:p w:rsidR="00000000" w:rsidRDefault="00A36963">
      <w:pPr>
        <w:rPr>
          <w:rFonts w:hint="eastAsia"/>
        </w:rPr>
      </w:pPr>
    </w:p>
    <w:p w:rsidR="00000000" w:rsidRDefault="00A36963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:rsidR="00000000" w:rsidRDefault="00A36963">
      <w:pPr>
        <w:rPr>
          <w:rFonts w:hint="eastAsia"/>
        </w:rPr>
      </w:pPr>
    </w:p>
    <w:p w:rsidR="00000000" w:rsidRDefault="00A36963">
      <w:pPr>
        <w:rPr>
          <w:rFonts w:hint="eastAsia"/>
        </w:rPr>
      </w:pPr>
    </w:p>
    <w:p w:rsidR="00000000" w:rsidRDefault="00A36963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　</w:t>
      </w:r>
    </w:p>
    <w:p w:rsidR="00000000" w:rsidRDefault="00A36963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　　　　　印　　　　　</w:t>
      </w:r>
    </w:p>
    <w:p w:rsidR="00000000" w:rsidRDefault="00A36963">
      <w:pPr>
        <w:rPr>
          <w:rFonts w:hint="eastAsia"/>
        </w:rPr>
      </w:pPr>
    </w:p>
    <w:p w:rsidR="00000000" w:rsidRDefault="00A36963">
      <w:pPr>
        <w:rPr>
          <w:rFonts w:hint="eastAsia"/>
        </w:rPr>
      </w:pPr>
    </w:p>
    <w:p w:rsidR="00000000" w:rsidRDefault="00A36963">
      <w:pPr>
        <w:rPr>
          <w:rFonts w:hint="eastAsia"/>
        </w:rPr>
      </w:pPr>
      <w:r>
        <w:rPr>
          <w:rFonts w:hint="eastAsia"/>
        </w:rPr>
        <w:t xml:space="preserve">　　　　　年　　月　　日付けの法人文書の開示請求について、独立行政法人等の保有する情報の公開に関する法律第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項の規定に基づき、下記のとおり、開示しないことと決定しましたので通知します。</w:t>
      </w:r>
    </w:p>
    <w:p w:rsidR="00000000" w:rsidRDefault="00A36963">
      <w:pPr>
        <w:rPr>
          <w:rFonts w:hint="eastAsia"/>
        </w:rPr>
      </w:pPr>
    </w:p>
    <w:p w:rsidR="00000000" w:rsidRDefault="00A36963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A3696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520" w:type="dxa"/>
            <w:vAlign w:val="bottom"/>
          </w:tcPr>
          <w:p w:rsidR="00000000" w:rsidRDefault="00A36963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不開示決定した法人文書の名称</w:t>
            </w:r>
          </w:p>
        </w:tc>
        <w:tc>
          <w:tcPr>
            <w:tcW w:w="7140" w:type="dxa"/>
          </w:tcPr>
          <w:p w:rsidR="00000000" w:rsidRDefault="00A369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66"/>
        </w:trPr>
        <w:tc>
          <w:tcPr>
            <w:tcW w:w="2520" w:type="dxa"/>
            <w:vAlign w:val="center"/>
          </w:tcPr>
          <w:p w:rsidR="00000000" w:rsidRDefault="00A3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不開示とした理由</w:t>
            </w:r>
          </w:p>
        </w:tc>
        <w:tc>
          <w:tcPr>
            <w:tcW w:w="7140" w:type="dxa"/>
          </w:tcPr>
          <w:p w:rsidR="00000000" w:rsidRDefault="00A369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A36963">
      <w:pPr>
        <w:rPr>
          <w:rFonts w:hint="eastAsia"/>
        </w:rPr>
      </w:pPr>
    </w:p>
    <w:p w:rsidR="00000000" w:rsidRDefault="00A36963">
      <w:pPr>
        <w:ind w:left="210" w:hanging="210"/>
        <w:rPr>
          <w:rFonts w:hint="eastAsia"/>
        </w:rPr>
      </w:pPr>
      <w:r>
        <w:rPr>
          <w:rFonts w:hint="eastAsia"/>
        </w:rPr>
        <w:t>＊　この決定について不服があるときは、この決定があっ</w:t>
      </w:r>
      <w:r>
        <w:rPr>
          <w:rFonts w:hint="eastAsia"/>
        </w:rPr>
        <w:t>たことを知った日の翌日から起算して</w:t>
      </w:r>
      <w:r>
        <w:rPr>
          <w:rFonts w:hint="eastAsia"/>
        </w:rPr>
        <w:t>60</w:t>
      </w:r>
      <w:r>
        <w:rPr>
          <w:rFonts w:hint="eastAsia"/>
        </w:rPr>
        <w:t>日以内に、行政不服審査法</w:t>
      </w:r>
      <w:r>
        <w:rPr>
          <w:rFonts w:hint="eastAsia"/>
        </w:rPr>
        <w:t>(</w:t>
      </w:r>
      <w:r>
        <w:rPr>
          <w:rFonts w:hint="eastAsia"/>
        </w:rPr>
        <w:t>昭和</w:t>
      </w:r>
      <w:r>
        <w:rPr>
          <w:rFonts w:hint="eastAsia"/>
        </w:rPr>
        <w:t>37</w:t>
      </w:r>
      <w:r>
        <w:rPr>
          <w:rFonts w:hint="eastAsia"/>
        </w:rPr>
        <w:t>年法律第</w:t>
      </w:r>
      <w:r>
        <w:rPr>
          <w:rFonts w:hint="eastAsia"/>
        </w:rPr>
        <w:t>160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  <w:r>
        <w:rPr>
          <w:rFonts w:hint="eastAsia"/>
        </w:rPr>
        <w:t>)</w:t>
      </w:r>
      <w:r>
        <w:rPr>
          <w:rFonts w:hint="eastAsia"/>
        </w:rPr>
        <w:t>の規定により、国立大学法人東京大学総長に対し審査請求</w:t>
      </w:r>
      <w:r>
        <w:rPr>
          <w:rFonts w:hint="eastAsia"/>
        </w:rPr>
        <w:t>(</w:t>
      </w:r>
      <w:r>
        <w:rPr>
          <w:rFonts w:hint="eastAsia"/>
        </w:rPr>
        <w:t>異議申立て</w:t>
      </w:r>
      <w:r>
        <w:rPr>
          <w:rFonts w:hint="eastAsia"/>
        </w:rPr>
        <w:t>)</w:t>
      </w:r>
      <w:r>
        <w:rPr>
          <w:rFonts w:hint="eastAsia"/>
        </w:rPr>
        <w:t>をすることができます。</w:t>
      </w:r>
    </w:p>
    <w:p w:rsidR="00000000" w:rsidRDefault="00A36963">
      <w:pPr>
        <w:rPr>
          <w:rFonts w:hint="eastAsia"/>
        </w:rPr>
      </w:pPr>
    </w:p>
    <w:p w:rsidR="00000000" w:rsidRDefault="00A36963">
      <w:pPr>
        <w:rPr>
          <w:rFonts w:hint="eastAsia"/>
        </w:rPr>
      </w:pPr>
      <w:r>
        <w:rPr>
          <w:rFonts w:hint="eastAsia"/>
        </w:rPr>
        <w:t>＊　担当窓口</w:t>
      </w:r>
    </w:p>
    <w:p w:rsidR="00000000" w:rsidRDefault="00A36963">
      <w:pPr>
        <w:rPr>
          <w:rFonts w:hint="eastAsia"/>
        </w:rPr>
      </w:pPr>
      <w:r>
        <w:rPr>
          <w:rFonts w:hint="eastAsia"/>
        </w:rPr>
        <w:t xml:space="preserve">　　　東京大学情報公開室　</w:t>
      </w:r>
      <w:r>
        <w:rPr>
          <w:rFonts w:hint="eastAsia"/>
        </w:rPr>
        <w:t>TEL</w:t>
      </w:r>
    </w:p>
    <w:p w:rsidR="00000000" w:rsidRDefault="00A36963">
      <w:pPr>
        <w:rPr>
          <w:rFonts w:hint="eastAsia"/>
        </w:rPr>
      </w:pPr>
    </w:p>
    <w:sectPr w:rsidR="00000000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36963">
      <w:r>
        <w:separator/>
      </w:r>
    </w:p>
  </w:endnote>
  <w:endnote w:type="continuationSeparator" w:id="0">
    <w:p w:rsidR="00000000" w:rsidRDefault="00A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36963">
      <w:r>
        <w:separator/>
      </w:r>
    </w:p>
  </w:footnote>
  <w:footnote w:type="continuationSeparator" w:id="0">
    <w:p w:rsidR="00000000" w:rsidRDefault="00A3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963"/>
    <w:rsid w:val="00A3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CEC35A-E3E1-4A8C-96D2-F223554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