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A32" w:rsidRDefault="00850A32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19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:rsidR="00850A32" w:rsidRDefault="00850A32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9"/>
        <w:gridCol w:w="2299"/>
      </w:tblGrid>
      <w:tr w:rsidR="00850A32" w:rsidRPr="00225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32" w:rsidRPr="002251E0" w:rsidRDefault="00850A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251E0">
              <w:rPr>
                <w:rFonts w:ascii="ＭＳ 明朝" w:hAnsi="Times New Roman" w:hint="eastAsia"/>
                <w:kern w:val="0"/>
                <w:sz w:val="20"/>
              </w:rPr>
              <w:t>授業科目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32" w:rsidRPr="002251E0" w:rsidRDefault="00850A3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251E0">
              <w:rPr>
                <w:rFonts w:ascii="ＭＳ 明朝" w:hAnsi="Times New Roman" w:hint="eastAsia"/>
                <w:kern w:val="0"/>
                <w:sz w:val="20"/>
              </w:rPr>
              <w:t>単位数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メディア・ジャーナリズム論講義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情報産業論講義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情報社会論講義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情報技術論講義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メディア・ジャーナリズム論文献講読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情報産業論文献講読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情報社会論文献講読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情報技術論文献講読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メディア・ジャーナリズム論研究指導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情報産業論研究指導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情報社会論研究指導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情報技術論研究指導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メディア・ジャーナリズム論実験実習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情報産業論実験実習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情報社会論実験実習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情報技術論実験実習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rFonts w:hint="eastAsia"/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特別演習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snapToGrid w:val="0"/>
              <w:spacing w:line="276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</w:tr>
      <w:tr w:rsidR="00304F0E" w:rsidRPr="002251E0" w:rsidTr="00304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0E" w:rsidRPr="002251E0" w:rsidRDefault="00304F0E" w:rsidP="00F22D8A">
            <w:pPr>
              <w:rPr>
                <w:sz w:val="20"/>
                <w:szCs w:val="20"/>
              </w:rPr>
            </w:pPr>
            <w:r w:rsidRPr="002251E0">
              <w:rPr>
                <w:rFonts w:hint="eastAsia"/>
                <w:sz w:val="20"/>
                <w:szCs w:val="20"/>
              </w:rPr>
              <w:t>特別演習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304F0E" w:rsidRPr="002251E0" w:rsidRDefault="00304F0E" w:rsidP="006F28E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51E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</w:tbl>
    <w:p w:rsidR="00850A32" w:rsidRDefault="00850A32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850A32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51E0" w:rsidRDefault="002251E0" w:rsidP="00111D09">
      <w:r>
        <w:separator/>
      </w:r>
    </w:p>
  </w:endnote>
  <w:endnote w:type="continuationSeparator" w:id="0">
    <w:p w:rsidR="002251E0" w:rsidRDefault="002251E0" w:rsidP="0011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51E0" w:rsidRDefault="002251E0" w:rsidP="00111D09">
      <w:r>
        <w:separator/>
      </w:r>
    </w:p>
  </w:footnote>
  <w:footnote w:type="continuationSeparator" w:id="0">
    <w:p w:rsidR="002251E0" w:rsidRDefault="002251E0" w:rsidP="0011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625"/>
    <w:rsid w:val="00111D09"/>
    <w:rsid w:val="002037B1"/>
    <w:rsid w:val="002251E0"/>
    <w:rsid w:val="00237D75"/>
    <w:rsid w:val="00304F0E"/>
    <w:rsid w:val="004F65F3"/>
    <w:rsid w:val="006F28EC"/>
    <w:rsid w:val="00850A32"/>
    <w:rsid w:val="008C64AA"/>
    <w:rsid w:val="00904B9A"/>
    <w:rsid w:val="00B77153"/>
    <w:rsid w:val="00ED6043"/>
    <w:rsid w:val="00EF5625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3A3D82-6E9B-4822-BA8B-F2429F19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4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C64A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C64AA"/>
  </w:style>
  <w:style w:type="paragraph" w:styleId="a3">
    <w:name w:val="header"/>
    <w:basedOn w:val="a"/>
    <w:link w:val="a4"/>
    <w:rsid w:val="00111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1D09"/>
    <w:rPr>
      <w:kern w:val="2"/>
      <w:sz w:val="21"/>
      <w:szCs w:val="24"/>
    </w:rPr>
  </w:style>
  <w:style w:type="paragraph" w:styleId="a5">
    <w:name w:val="footer"/>
    <w:basedOn w:val="a"/>
    <w:link w:val="a6"/>
    <w:rsid w:val="0011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1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別表(第19条関係)</vt:lpstr>
      <vt:lpstr>別表(第19条関係)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別表(第19条関係)</dc:title>
  <dc:subject/>
  <dc:creator>(株)ぎょうせい</dc:creator>
  <cp:keywords/>
  <dc:description/>
  <cp:lastModifiedBy>田中　秀典</cp:lastModifiedBy>
  <cp:revision>2</cp:revision>
  <dcterms:created xsi:type="dcterms:W3CDTF">2020-12-08T05:10:00Z</dcterms:created>
  <dcterms:modified xsi:type="dcterms:W3CDTF">2020-12-08T05:10:00Z</dcterms:modified>
</cp:coreProperties>
</file>